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F7" w:rsidRPr="00B00739" w:rsidRDefault="006128F7" w:rsidP="00275DAA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СОГЛАСОВАНО</w:t>
      </w:r>
      <w:r w:rsidRPr="00B00739">
        <w:rPr>
          <w:rFonts w:ascii="Times New Roman" w:hAnsi="Times New Roman"/>
          <w:sz w:val="32"/>
          <w:szCs w:val="32"/>
        </w:rPr>
        <w:t xml:space="preserve">                         </w:t>
      </w:r>
      <w:r>
        <w:rPr>
          <w:rFonts w:ascii="Times New Roman" w:hAnsi="Times New Roman"/>
          <w:sz w:val="32"/>
          <w:szCs w:val="32"/>
        </w:rPr>
        <w:t xml:space="preserve">                             </w:t>
      </w:r>
      <w:r>
        <w:rPr>
          <w:rFonts w:ascii="Times New Roman" w:hAnsi="Times New Roman"/>
          <w:sz w:val="32"/>
          <w:szCs w:val="32"/>
        </w:rPr>
        <w:tab/>
        <w:t xml:space="preserve"> </w:t>
      </w:r>
      <w:r w:rsidRPr="00B00739">
        <w:rPr>
          <w:rFonts w:ascii="Times New Roman" w:hAnsi="Times New Roman"/>
          <w:sz w:val="32"/>
          <w:szCs w:val="32"/>
        </w:rPr>
        <w:t>УТВЕРЖДАЮ</w:t>
      </w:r>
    </w:p>
    <w:p w:rsidR="006128F7" w:rsidRDefault="006128F7" w:rsidP="00275D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28F7" w:rsidRPr="00B00739" w:rsidRDefault="006128F7" w:rsidP="00275D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ИО Генерального</w:t>
      </w:r>
      <w:r w:rsidRPr="00275DA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директора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Генеральный директор</w:t>
      </w:r>
    </w:p>
    <w:p w:rsidR="006128F7" w:rsidRDefault="006128F7" w:rsidP="00275D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ЗАО «Топливо-заправочный сервис»</w:t>
      </w:r>
      <w:r>
        <w:rPr>
          <w:rFonts w:ascii="Times New Roman" w:hAnsi="Times New Roman"/>
          <w:b/>
          <w:sz w:val="24"/>
          <w:szCs w:val="24"/>
        </w:rPr>
        <w:tab/>
        <w:t xml:space="preserve">         ЗАО «Авиационно-топливная компания» </w:t>
      </w:r>
    </w:p>
    <w:p w:rsidR="006128F7" w:rsidRPr="00B00739" w:rsidRDefault="006128F7" w:rsidP="00DD19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А.А. Браилко   _____________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____________  Н.А. Дружинин</w:t>
      </w:r>
    </w:p>
    <w:p w:rsidR="006128F7" w:rsidRDefault="006128F7" w:rsidP="00275D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</w:p>
    <w:p w:rsidR="006128F7" w:rsidRPr="00B00739" w:rsidRDefault="006128F7" w:rsidP="00DD19D5">
      <w:pPr>
        <w:spacing w:after="0" w:line="240" w:lineRule="auto"/>
        <w:ind w:right="-143"/>
        <w:rPr>
          <w:rFonts w:ascii="Times New Roman" w:hAnsi="Times New Roman"/>
          <w:b/>
          <w:sz w:val="24"/>
          <w:szCs w:val="24"/>
        </w:rPr>
      </w:pPr>
      <w:r w:rsidRPr="00B00739">
        <w:rPr>
          <w:rFonts w:ascii="Times New Roman" w:hAnsi="Times New Roman"/>
          <w:b/>
          <w:sz w:val="24"/>
          <w:szCs w:val="24"/>
        </w:rPr>
        <w:t>«</w:t>
      </w:r>
      <w:r w:rsidRPr="00B00739">
        <w:rPr>
          <w:rFonts w:ascii="Times New Roman" w:hAnsi="Times New Roman"/>
          <w:sz w:val="24"/>
          <w:szCs w:val="24"/>
          <w:u w:val="single"/>
        </w:rPr>
        <w:t>___</w:t>
      </w:r>
      <w:r w:rsidRPr="00B00739">
        <w:rPr>
          <w:rFonts w:ascii="Times New Roman" w:hAnsi="Times New Roman"/>
          <w:b/>
          <w:sz w:val="24"/>
          <w:szCs w:val="24"/>
        </w:rPr>
        <w:t>»</w:t>
      </w:r>
      <w:r w:rsidRPr="00B00739">
        <w:rPr>
          <w:rFonts w:ascii="Times New Roman" w:hAnsi="Times New Roman"/>
          <w:sz w:val="24"/>
          <w:szCs w:val="24"/>
          <w:u w:val="single"/>
        </w:rPr>
        <w:t>_____________</w:t>
      </w:r>
      <w:r w:rsidRPr="00B00739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7</w:t>
      </w:r>
      <w:r w:rsidRPr="00B00739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</w:t>
      </w:r>
      <w:r w:rsidRPr="00B00739">
        <w:rPr>
          <w:rFonts w:ascii="Times New Roman" w:hAnsi="Times New Roman"/>
          <w:b/>
          <w:sz w:val="24"/>
          <w:szCs w:val="24"/>
        </w:rPr>
        <w:t>«</w:t>
      </w:r>
      <w:r w:rsidRPr="00B00739">
        <w:rPr>
          <w:rFonts w:ascii="Times New Roman" w:hAnsi="Times New Roman"/>
          <w:sz w:val="24"/>
          <w:szCs w:val="24"/>
          <w:u w:val="single"/>
        </w:rPr>
        <w:t>___</w:t>
      </w:r>
      <w:r w:rsidRPr="00B00739">
        <w:rPr>
          <w:rFonts w:ascii="Times New Roman" w:hAnsi="Times New Roman"/>
          <w:b/>
          <w:sz w:val="24"/>
          <w:szCs w:val="24"/>
        </w:rPr>
        <w:t>»</w:t>
      </w:r>
      <w:r w:rsidRPr="00B00739">
        <w:rPr>
          <w:rFonts w:ascii="Times New Roman" w:hAnsi="Times New Roman"/>
          <w:sz w:val="24"/>
          <w:szCs w:val="24"/>
          <w:u w:val="single"/>
        </w:rPr>
        <w:t>_____________</w:t>
      </w:r>
      <w:r w:rsidRPr="00B00739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7</w:t>
      </w:r>
      <w:r w:rsidRPr="00B00739">
        <w:rPr>
          <w:rFonts w:ascii="Times New Roman" w:hAnsi="Times New Roman"/>
          <w:b/>
          <w:sz w:val="24"/>
          <w:szCs w:val="24"/>
        </w:rPr>
        <w:t>г.</w:t>
      </w:r>
    </w:p>
    <w:p w:rsidR="006128F7" w:rsidRDefault="006128F7" w:rsidP="006A0AD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128F7" w:rsidRDefault="006128F7" w:rsidP="006A0AD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128F7" w:rsidRDefault="006128F7" w:rsidP="006A0AD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128F7" w:rsidRDefault="006128F7" w:rsidP="00523B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00739">
        <w:rPr>
          <w:rFonts w:ascii="Times New Roman" w:hAnsi="Times New Roman"/>
          <w:b/>
          <w:sz w:val="32"/>
          <w:szCs w:val="32"/>
        </w:rPr>
        <w:t>ТЕХНИЧЕСКОЕ ЗАДАНИЕ</w:t>
      </w:r>
    </w:p>
    <w:p w:rsidR="006128F7" w:rsidRPr="00B00739" w:rsidRDefault="006128F7" w:rsidP="00523B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128F7" w:rsidRDefault="006128F7" w:rsidP="006816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0AD7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>выполнение поставки: Установки поверочной средств измерений объема и массы УПМ-2000 (на прицепе) для нужд ЗАО «ТЗС».</w:t>
      </w:r>
    </w:p>
    <w:p w:rsidR="006128F7" w:rsidRPr="00C00728" w:rsidRDefault="006128F7" w:rsidP="006816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128F7" w:rsidRPr="00C00728" w:rsidRDefault="006128F7" w:rsidP="00B31A2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6"/>
        <w:gridCol w:w="2745"/>
        <w:gridCol w:w="6804"/>
      </w:tblGrid>
      <w:tr w:rsidR="006128F7" w:rsidRPr="00F34E7D" w:rsidTr="00955601">
        <w:tc>
          <w:tcPr>
            <w:tcW w:w="516" w:type="dxa"/>
          </w:tcPr>
          <w:p w:rsidR="006128F7" w:rsidRPr="00F34E7D" w:rsidRDefault="006128F7" w:rsidP="00333BC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45" w:type="dxa"/>
          </w:tcPr>
          <w:p w:rsidR="006128F7" w:rsidRPr="00F34E7D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34E7D">
              <w:rPr>
                <w:rFonts w:ascii="Times New Roman" w:hAnsi="Times New Roman"/>
                <w:b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6804" w:type="dxa"/>
          </w:tcPr>
          <w:p w:rsidR="006128F7" w:rsidRPr="00F34E7D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34E7D">
              <w:rPr>
                <w:rFonts w:ascii="Times New Roman" w:hAnsi="Times New Roman"/>
                <w:sz w:val="24"/>
                <w:szCs w:val="24"/>
              </w:rPr>
              <w:t>г. Москва, Заводское шоссе д.2</w:t>
            </w:r>
            <w:r w:rsidRPr="00F34E7D">
              <w:rPr>
                <w:rFonts w:ascii="Times New Roman" w:hAnsi="Times New Roman"/>
                <w:sz w:val="24"/>
                <w:szCs w:val="24"/>
              </w:rPr>
              <w:br/>
              <w:t xml:space="preserve">- опасный производственный объект (на основании ФЗ-116 от 21.07.1997г.); </w:t>
            </w:r>
          </w:p>
          <w:p w:rsidR="006128F7" w:rsidRPr="00F34E7D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34E7D">
              <w:rPr>
                <w:rFonts w:ascii="Times New Roman" w:hAnsi="Times New Roman"/>
                <w:sz w:val="24"/>
                <w:szCs w:val="24"/>
              </w:rPr>
              <w:t>- особо опасный, технически сложный объект (на основании ст.48.1 ГК РФ);</w:t>
            </w:r>
            <w:r w:rsidRPr="00F34E7D">
              <w:rPr>
                <w:rFonts w:ascii="Times New Roman" w:hAnsi="Times New Roman"/>
                <w:sz w:val="24"/>
                <w:szCs w:val="24"/>
              </w:rPr>
              <w:br/>
              <w:t>- склад горюче-смазочных материалов;</w:t>
            </w:r>
            <w:r w:rsidRPr="00F34E7D">
              <w:rPr>
                <w:rFonts w:ascii="Times New Roman" w:hAnsi="Times New Roman"/>
                <w:sz w:val="24"/>
                <w:szCs w:val="24"/>
              </w:rPr>
              <w:br/>
              <w:t>- объект авиационной инфраструктуры.</w:t>
            </w:r>
          </w:p>
        </w:tc>
      </w:tr>
      <w:tr w:rsidR="006128F7" w:rsidRPr="00F34E7D" w:rsidTr="00955601">
        <w:tc>
          <w:tcPr>
            <w:tcW w:w="516" w:type="dxa"/>
          </w:tcPr>
          <w:p w:rsidR="006128F7" w:rsidRPr="00F34E7D" w:rsidRDefault="006128F7" w:rsidP="00333BC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45" w:type="dxa"/>
          </w:tcPr>
          <w:p w:rsidR="006128F7" w:rsidRPr="00F34E7D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34E7D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804" w:type="dxa"/>
          </w:tcPr>
          <w:p w:rsidR="006128F7" w:rsidRPr="00F34E7D" w:rsidRDefault="006128F7" w:rsidP="00333B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2281">
              <w:rPr>
                <w:rFonts w:ascii="Times New Roman" w:hAnsi="Times New Roman"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6128F7" w:rsidRPr="00F34E7D" w:rsidTr="00955601">
        <w:tc>
          <w:tcPr>
            <w:tcW w:w="516" w:type="dxa"/>
          </w:tcPr>
          <w:p w:rsidR="006128F7" w:rsidRPr="00F34E7D" w:rsidRDefault="006128F7" w:rsidP="00333BC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45" w:type="dxa"/>
          </w:tcPr>
          <w:p w:rsidR="006128F7" w:rsidRPr="00F34E7D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Печень, технические характеристики и количество требуемого товара </w:t>
            </w:r>
          </w:p>
        </w:tc>
        <w:tc>
          <w:tcPr>
            <w:tcW w:w="6804" w:type="dxa"/>
          </w:tcPr>
          <w:p w:rsidR="006128F7" w:rsidRPr="00F34E7D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№1 Технические характеристики </w:t>
            </w:r>
          </w:p>
        </w:tc>
      </w:tr>
      <w:tr w:rsidR="006128F7" w:rsidRPr="00F34E7D" w:rsidTr="00955601">
        <w:tc>
          <w:tcPr>
            <w:tcW w:w="516" w:type="dxa"/>
          </w:tcPr>
          <w:p w:rsidR="006128F7" w:rsidRPr="00F34E7D" w:rsidRDefault="006128F7" w:rsidP="00333BC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45" w:type="dxa"/>
          </w:tcPr>
          <w:p w:rsidR="006128F7" w:rsidRPr="00F34E7D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804" w:type="dxa"/>
          </w:tcPr>
          <w:p w:rsidR="006128F7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свидетельством о калибровки, поверки, градуировочной таблицей, </w:t>
            </w:r>
            <w:r>
              <w:t xml:space="preserve"> </w:t>
            </w:r>
            <w:r>
              <w:rPr>
                <w:rFonts w:ascii="Times New Roman" w:hAnsi="Times New Roman"/>
              </w:rPr>
              <w:t>методикой</w:t>
            </w:r>
            <w:r w:rsidRPr="00B54DC1">
              <w:rPr>
                <w:rFonts w:ascii="Times New Roman" w:hAnsi="Times New Roman"/>
              </w:rPr>
              <w:t xml:space="preserve"> поверки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а также другими документами, которые являются обязательными для данного товара.</w:t>
            </w:r>
          </w:p>
          <w:p w:rsidR="006128F7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Товар, предлагаемый к поставке, должен полностью соответствовать номенклатуре приложения №1. </w:t>
            </w:r>
          </w:p>
          <w:p w:rsidR="006128F7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Поставляемый товар должен быть новым (не восстановленным, не бывшим в употреблении). </w:t>
            </w:r>
          </w:p>
          <w:p w:rsidR="006128F7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Гарантийный срок должен быть подтвержден документально.</w:t>
            </w:r>
          </w:p>
          <w:p w:rsidR="006128F7" w:rsidRPr="00F34E7D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Поставляемый товар должен быть оригинальным. Не допускается замена на аналогичный товар другого производителя.</w:t>
            </w:r>
          </w:p>
        </w:tc>
      </w:tr>
      <w:tr w:rsidR="006128F7" w:rsidRPr="00F34E7D" w:rsidTr="00955601">
        <w:tc>
          <w:tcPr>
            <w:tcW w:w="516" w:type="dxa"/>
          </w:tcPr>
          <w:p w:rsidR="006128F7" w:rsidRPr="00F34E7D" w:rsidRDefault="006128F7" w:rsidP="00333BC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45" w:type="dxa"/>
          </w:tcPr>
          <w:p w:rsidR="006128F7" w:rsidRPr="00F34E7D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Условия и форма оплаты </w:t>
            </w:r>
          </w:p>
        </w:tc>
        <w:tc>
          <w:tcPr>
            <w:tcW w:w="6804" w:type="dxa"/>
          </w:tcPr>
          <w:p w:rsidR="006128F7" w:rsidRDefault="006128F7" w:rsidP="00333B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Цена на товар фиксируется на период действия договора и изменению не подлежит.</w:t>
            </w:r>
          </w:p>
          <w:p w:rsidR="006128F7" w:rsidRDefault="006128F7" w:rsidP="00333B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    Форма расчета:</w:t>
            </w:r>
          </w:p>
          <w:p w:rsidR="006128F7" w:rsidRDefault="006128F7" w:rsidP="00333B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   Постоплата, согласно условиям, указанным в договоре </w:t>
            </w:r>
          </w:p>
          <w:p w:rsidR="006128F7" w:rsidRPr="00C978CF" w:rsidRDefault="006128F7" w:rsidP="00333B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 Иная форма оплаты, согласованная в приложении к договору </w:t>
            </w:r>
          </w:p>
        </w:tc>
      </w:tr>
      <w:tr w:rsidR="006128F7" w:rsidRPr="00F34E7D" w:rsidTr="00955601">
        <w:trPr>
          <w:trHeight w:val="365"/>
        </w:trPr>
        <w:tc>
          <w:tcPr>
            <w:tcW w:w="516" w:type="dxa"/>
          </w:tcPr>
          <w:p w:rsidR="006128F7" w:rsidRPr="00F34E7D" w:rsidRDefault="006128F7" w:rsidP="00333BC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45" w:type="dxa"/>
          </w:tcPr>
          <w:p w:rsidR="006128F7" w:rsidRPr="00F34E7D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34E7D">
              <w:rPr>
                <w:rFonts w:ascii="Times New Roman" w:hAnsi="Times New Roman"/>
                <w:b/>
                <w:sz w:val="24"/>
                <w:szCs w:val="24"/>
              </w:rPr>
              <w:t>Срок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оставки</w:t>
            </w:r>
          </w:p>
        </w:tc>
        <w:tc>
          <w:tcPr>
            <w:tcW w:w="6804" w:type="dxa"/>
          </w:tcPr>
          <w:p w:rsidR="006128F7" w:rsidRPr="00F34E7D" w:rsidRDefault="006128F7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30 календарных дней </w:t>
            </w:r>
            <w:r w:rsidRPr="00F34E7D">
              <w:rPr>
                <w:rFonts w:ascii="Times New Roman" w:hAnsi="Times New Roman"/>
                <w:sz w:val="24"/>
                <w:szCs w:val="24"/>
              </w:rPr>
              <w:t xml:space="preserve"> с момента подписания договора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128F7" w:rsidRDefault="006128F7" w:rsidP="002321D1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2321D1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2321D1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 ЗАО «ТЗС»:</w:t>
      </w:r>
    </w:p>
    <w:p w:rsidR="006128F7" w:rsidRDefault="006128F7" w:rsidP="002321D1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2321D1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Начальник службы ГСМ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Ю.Б. Шугуров</w:t>
      </w: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ГСМ-1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А.И. Бондаренко</w:t>
      </w: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ГСМ-2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П.Н. Некрасов</w:t>
      </w: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ГСМ-3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Р.В. Орехов</w:t>
      </w: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СОЗВС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В.М. Степанов</w:t>
      </w: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ОАТООВП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Л.М. Сидоренко</w:t>
      </w:r>
    </w:p>
    <w:p w:rsidR="006128F7" w:rsidRPr="00394396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Инженер-метролог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С.Ф. Девяткин </w:t>
      </w:r>
    </w:p>
    <w:p w:rsidR="006128F7" w:rsidRDefault="006128F7" w:rsidP="0030186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73228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A4504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4504A">
        <w:rPr>
          <w:rFonts w:ascii="Times New Roman" w:hAnsi="Times New Roman"/>
          <w:sz w:val="20"/>
          <w:szCs w:val="20"/>
        </w:rPr>
        <w:t>Приложение</w:t>
      </w:r>
      <w:r>
        <w:rPr>
          <w:rFonts w:ascii="Times New Roman" w:hAnsi="Times New Roman"/>
          <w:sz w:val="20"/>
          <w:szCs w:val="20"/>
        </w:rPr>
        <w:t xml:space="preserve"> </w:t>
      </w:r>
      <w:r w:rsidRPr="00A4504A">
        <w:rPr>
          <w:rFonts w:ascii="Times New Roman" w:hAnsi="Times New Roman"/>
          <w:sz w:val="20"/>
          <w:szCs w:val="20"/>
        </w:rPr>
        <w:t>1</w:t>
      </w:r>
    </w:p>
    <w:p w:rsidR="006128F7" w:rsidRPr="00A4504A" w:rsidRDefault="006128F7" w:rsidP="00A4504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128F7" w:rsidRPr="00A4504A" w:rsidRDefault="006128F7" w:rsidP="00A4504A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СОГЛАСОВАНО</w:t>
      </w:r>
      <w:r w:rsidRPr="00B00739">
        <w:rPr>
          <w:rFonts w:ascii="Times New Roman" w:hAnsi="Times New Roman"/>
          <w:sz w:val="32"/>
          <w:szCs w:val="32"/>
        </w:rPr>
        <w:t xml:space="preserve">                         </w:t>
      </w:r>
      <w:r>
        <w:rPr>
          <w:rFonts w:ascii="Times New Roman" w:hAnsi="Times New Roman"/>
          <w:sz w:val="32"/>
          <w:szCs w:val="32"/>
        </w:rPr>
        <w:t xml:space="preserve">                             </w:t>
      </w:r>
      <w:r>
        <w:rPr>
          <w:rFonts w:ascii="Times New Roman" w:hAnsi="Times New Roman"/>
          <w:sz w:val="32"/>
          <w:szCs w:val="32"/>
        </w:rPr>
        <w:tab/>
        <w:t xml:space="preserve"> УТВЕРЖДАЮ</w:t>
      </w:r>
    </w:p>
    <w:p w:rsidR="006128F7" w:rsidRPr="00B00739" w:rsidRDefault="006128F7" w:rsidP="00A450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ИО Генерального</w:t>
      </w:r>
      <w:r w:rsidRPr="00275DA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директора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Генеральный директор</w:t>
      </w:r>
    </w:p>
    <w:p w:rsidR="006128F7" w:rsidRDefault="006128F7" w:rsidP="00A450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ЗАО «Топливо-заправочный сервис»</w:t>
      </w:r>
      <w:r>
        <w:rPr>
          <w:rFonts w:ascii="Times New Roman" w:hAnsi="Times New Roman"/>
          <w:b/>
          <w:sz w:val="24"/>
          <w:szCs w:val="24"/>
        </w:rPr>
        <w:tab/>
        <w:t xml:space="preserve">         ЗАО «Авиационно-топливная компания» </w:t>
      </w:r>
    </w:p>
    <w:p w:rsidR="006128F7" w:rsidRPr="00B00739" w:rsidRDefault="006128F7" w:rsidP="00A450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А.А. Браилко   _____________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____________  Н.А. Дружинин</w:t>
      </w:r>
    </w:p>
    <w:p w:rsidR="006128F7" w:rsidRDefault="006128F7" w:rsidP="00A450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</w:p>
    <w:p w:rsidR="006128F7" w:rsidRPr="00B00739" w:rsidRDefault="006128F7" w:rsidP="00A4504A">
      <w:pPr>
        <w:spacing w:after="0" w:line="240" w:lineRule="auto"/>
        <w:ind w:right="-143"/>
        <w:rPr>
          <w:rFonts w:ascii="Times New Roman" w:hAnsi="Times New Roman"/>
          <w:b/>
          <w:sz w:val="24"/>
          <w:szCs w:val="24"/>
        </w:rPr>
      </w:pPr>
      <w:r w:rsidRPr="00B00739">
        <w:rPr>
          <w:rFonts w:ascii="Times New Roman" w:hAnsi="Times New Roman"/>
          <w:b/>
          <w:sz w:val="24"/>
          <w:szCs w:val="24"/>
        </w:rPr>
        <w:t>«</w:t>
      </w:r>
      <w:r w:rsidRPr="00B00739">
        <w:rPr>
          <w:rFonts w:ascii="Times New Roman" w:hAnsi="Times New Roman"/>
          <w:sz w:val="24"/>
          <w:szCs w:val="24"/>
          <w:u w:val="single"/>
        </w:rPr>
        <w:t>___</w:t>
      </w:r>
      <w:r w:rsidRPr="00B00739">
        <w:rPr>
          <w:rFonts w:ascii="Times New Roman" w:hAnsi="Times New Roman"/>
          <w:b/>
          <w:sz w:val="24"/>
          <w:szCs w:val="24"/>
        </w:rPr>
        <w:t>»</w:t>
      </w:r>
      <w:r w:rsidRPr="00B00739">
        <w:rPr>
          <w:rFonts w:ascii="Times New Roman" w:hAnsi="Times New Roman"/>
          <w:sz w:val="24"/>
          <w:szCs w:val="24"/>
          <w:u w:val="single"/>
        </w:rPr>
        <w:t>_____________</w:t>
      </w:r>
      <w:r w:rsidRPr="00B00739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7</w:t>
      </w:r>
      <w:r w:rsidRPr="00B00739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</w:t>
      </w:r>
      <w:r w:rsidRPr="00B00739">
        <w:rPr>
          <w:rFonts w:ascii="Times New Roman" w:hAnsi="Times New Roman"/>
          <w:b/>
          <w:sz w:val="24"/>
          <w:szCs w:val="24"/>
        </w:rPr>
        <w:t>«</w:t>
      </w:r>
      <w:r w:rsidRPr="00B00739">
        <w:rPr>
          <w:rFonts w:ascii="Times New Roman" w:hAnsi="Times New Roman"/>
          <w:sz w:val="24"/>
          <w:szCs w:val="24"/>
          <w:u w:val="single"/>
        </w:rPr>
        <w:t>___</w:t>
      </w:r>
      <w:r w:rsidRPr="00B00739">
        <w:rPr>
          <w:rFonts w:ascii="Times New Roman" w:hAnsi="Times New Roman"/>
          <w:b/>
          <w:sz w:val="24"/>
          <w:szCs w:val="24"/>
        </w:rPr>
        <w:t>»</w:t>
      </w:r>
      <w:r w:rsidRPr="00B00739">
        <w:rPr>
          <w:rFonts w:ascii="Times New Roman" w:hAnsi="Times New Roman"/>
          <w:sz w:val="24"/>
          <w:szCs w:val="24"/>
          <w:u w:val="single"/>
        </w:rPr>
        <w:t>_____________</w:t>
      </w:r>
      <w:r w:rsidRPr="00B00739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7</w:t>
      </w:r>
      <w:r w:rsidRPr="00B00739">
        <w:rPr>
          <w:rFonts w:ascii="Times New Roman" w:hAnsi="Times New Roman"/>
          <w:b/>
          <w:sz w:val="24"/>
          <w:szCs w:val="24"/>
        </w:rPr>
        <w:t>г.</w:t>
      </w:r>
    </w:p>
    <w:p w:rsidR="006128F7" w:rsidRDefault="006128F7" w:rsidP="0073228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128F7" w:rsidRDefault="006128F7" w:rsidP="00E25B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128F7" w:rsidRDefault="006128F7" w:rsidP="00E25B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ТЕХНИЧЕСКИЕ ХАРАКТЕРИСТИКИ</w:t>
      </w:r>
    </w:p>
    <w:p w:rsidR="006128F7" w:rsidRPr="00B00739" w:rsidRDefault="006128F7" w:rsidP="00E25B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6"/>
        <w:gridCol w:w="3208"/>
        <w:gridCol w:w="6228"/>
      </w:tblGrid>
      <w:tr w:rsidR="006128F7" w:rsidRPr="00F34E7D" w:rsidTr="00165712">
        <w:tc>
          <w:tcPr>
            <w:tcW w:w="516" w:type="dxa"/>
          </w:tcPr>
          <w:p w:rsidR="006128F7" w:rsidRPr="00F34E7D" w:rsidRDefault="006128F7" w:rsidP="001657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08" w:type="dxa"/>
          </w:tcPr>
          <w:p w:rsidR="006128F7" w:rsidRPr="00F34E7D" w:rsidRDefault="006128F7" w:rsidP="00165712">
            <w:pPr>
              <w:tabs>
                <w:tab w:val="left" w:pos="145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34E7D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228" w:type="dxa"/>
          </w:tcPr>
          <w:p w:rsidR="006128F7" w:rsidRPr="00F34E7D" w:rsidRDefault="006128F7" w:rsidP="00165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2281">
              <w:rPr>
                <w:rFonts w:ascii="Times New Roman" w:hAnsi="Times New Roman"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6128F7" w:rsidRPr="00F34E7D" w:rsidTr="00165712">
        <w:tc>
          <w:tcPr>
            <w:tcW w:w="516" w:type="dxa"/>
          </w:tcPr>
          <w:p w:rsidR="006128F7" w:rsidRPr="00F34E7D" w:rsidRDefault="006128F7" w:rsidP="001657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08" w:type="dxa"/>
          </w:tcPr>
          <w:p w:rsidR="006128F7" w:rsidRPr="00E25B80" w:rsidRDefault="006128F7" w:rsidP="00E25B80">
            <w:pPr>
              <w:tabs>
                <w:tab w:val="left" w:pos="145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25B80">
              <w:rPr>
                <w:rFonts w:ascii="Times New Roman" w:hAnsi="Times New Roman"/>
                <w:b/>
                <w:sz w:val="24"/>
                <w:szCs w:val="24"/>
              </w:rPr>
              <w:t>Технические характеристики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требуемого товара</w:t>
            </w:r>
          </w:p>
        </w:tc>
        <w:tc>
          <w:tcPr>
            <w:tcW w:w="6228" w:type="dxa"/>
          </w:tcPr>
          <w:p w:rsidR="006128F7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2281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тановка поверочная</w:t>
            </w:r>
            <w:r w:rsidRPr="00732281">
              <w:rPr>
                <w:rFonts w:ascii="Times New Roman" w:hAnsi="Times New Roman"/>
                <w:sz w:val="24"/>
                <w:szCs w:val="24"/>
              </w:rPr>
              <w:t xml:space="preserve"> средств измерений объема и массы УПМ-2000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(на прицепе</w:t>
            </w:r>
            <w:r w:rsidRPr="0068162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128F7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128F7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128F7" w:rsidRPr="00732281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E69B6">
              <w:rPr>
                <w:rFonts w:ascii="Times New Roman" w:hAnsi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1pt;height:250.5pt">
                  <v:imagedata r:id="rId7" o:title=""/>
                </v:shape>
              </w:pict>
            </w:r>
          </w:p>
          <w:p w:rsidR="006128F7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128F7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998"/>
              <w:gridCol w:w="2999"/>
            </w:tblGrid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8F7" w:rsidRDefault="006128F7" w:rsidP="005A67E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  <w:p w:rsidR="006128F7" w:rsidRPr="005A67E5" w:rsidRDefault="006128F7" w:rsidP="005A67E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8F7" w:rsidRPr="005A67E5" w:rsidRDefault="006128F7" w:rsidP="005A67E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0487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Пределы допускаемой относительной погрешности установок при измерении объема, %, не более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± 0,05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Номинальная вместимость мерников установок при 20 ºС, дм</w:t>
                  </w:r>
                  <w:r w:rsidRPr="009510C3">
                    <w:rPr>
                      <w:rFonts w:ascii="Times New Roman" w:hAnsi="Times New Roman"/>
                      <w:sz w:val="21"/>
                      <w:szCs w:val="21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2000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Цена деления шкалы мерника установки, дм</w:t>
                  </w:r>
                  <w:r w:rsidRPr="009510C3">
                    <w:rPr>
                      <w:rFonts w:ascii="Times New Roman" w:hAnsi="Times New Roman"/>
                      <w:sz w:val="21"/>
                      <w:szCs w:val="21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Вместимость, соответствующая верхней отметке шкалы мерника при температуре 20 °С, дм</w:t>
                  </w:r>
                  <w:r w:rsidRPr="009510C3">
                    <w:rPr>
                      <w:rFonts w:ascii="Times New Roman" w:hAnsi="Times New Roman"/>
                      <w:sz w:val="21"/>
                      <w:szCs w:val="21"/>
                      <w:vertAlign w:val="superscript"/>
                      <w:lang w:eastAsia="ru-RU"/>
                    </w:rPr>
                    <w:t>3</w:t>
                  </w:r>
                </w:p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2020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Вместимость, соответствующая нижней отметке шкалы мерника при температуре 20 °С, дм</w:t>
                  </w:r>
                  <w:r w:rsidRPr="000D7825">
                    <w:rPr>
                      <w:rFonts w:ascii="Times New Roman" w:hAnsi="Times New Roman"/>
                      <w:sz w:val="21"/>
                      <w:szCs w:val="21"/>
                      <w:vertAlign w:val="superscript"/>
                      <w:lang w:eastAsia="ru-RU"/>
                    </w:rPr>
                    <w:t>3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</w:p>
                <w:p w:rsidR="006128F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</w:p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1980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Пределы допускаемой относительной погрешности установок при измерении массы, %, не более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± 0,04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Наибольший предел взвешивания, кг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2000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Наименьший предел взвешивания, кг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40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Цена деления весоизмерительного устройства, кг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0,1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Вязкость измеряемой жидкости при измерении объема, мм</w:t>
                  </w:r>
                  <w:r w:rsidRPr="000D7825">
                    <w:rPr>
                      <w:rFonts w:ascii="Times New Roman" w:hAnsi="Times New Roman"/>
                      <w:sz w:val="21"/>
                      <w:szCs w:val="21"/>
                      <w:vertAlign w:val="superscript"/>
                      <w:lang w:eastAsia="ru-RU"/>
                    </w:rPr>
                    <w:t>2</w:t>
                  </w: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/с, не более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36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Вязкость измеряемой жидкости при измерении массы, мм</w:t>
                  </w:r>
                  <w:r w:rsidRPr="000D7825">
                    <w:rPr>
                      <w:rFonts w:ascii="Times New Roman" w:hAnsi="Times New Roman"/>
                      <w:sz w:val="21"/>
                      <w:szCs w:val="21"/>
                      <w:vertAlign w:val="superscript"/>
                      <w:lang w:eastAsia="ru-RU"/>
                    </w:rPr>
                    <w:t>2</w:t>
                  </w: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/с, не более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100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Время установления рабочего режима, мин, не более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Потребляемая мощность установки, Вт, не более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3000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Частота напряжения питания, Гц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50±1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Напряжение питания, В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5A67E5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Габаритные размеры, мм,</w:t>
                  </w: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br/>
                    <w:t>не более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3000×2500×3800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Масса установок,</w:t>
                  </w:r>
                  <w:r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кг, не более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1250</w:t>
                  </w:r>
                </w:p>
              </w:tc>
            </w:tr>
            <w:tr w:rsidR="006128F7" w:rsidRPr="005A67E5" w:rsidTr="005A67E5">
              <w:tc>
                <w:tcPr>
                  <w:tcW w:w="59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8F7" w:rsidRPr="005A67E5" w:rsidRDefault="006128F7" w:rsidP="005A67E5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70487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Условия эксплуатации: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Измеряемая среда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неагрессивные жидкости по отношению к материалам мерника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Температура измеряемой среды, ºС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от минус 30 до плюс 40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Температура окружающего воздуха, °С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от минус 30 до плюс 40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Относительная влажность окружающего воздуха, %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от 30 до 95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Атмосферное давление, кПа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от 84 до 107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Средняя наработка на отказ, ч, не менее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20 000</w:t>
                  </w:r>
                </w:p>
              </w:tc>
            </w:tr>
            <w:tr w:rsidR="006128F7" w:rsidRPr="005A67E5" w:rsidTr="005A67E5"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8F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 xml:space="preserve">Средний срок службы, лет, </w:t>
                  </w:r>
                </w:p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не менее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8F7" w:rsidRPr="00070487" w:rsidRDefault="006128F7" w:rsidP="005A6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</w:pPr>
                  <w:r w:rsidRPr="00070487">
                    <w:rPr>
                      <w:rFonts w:ascii="Times New Roman" w:hAnsi="Times New Roman"/>
                      <w:sz w:val="21"/>
                      <w:szCs w:val="21"/>
                      <w:lang w:eastAsia="ru-RU"/>
                    </w:rPr>
                    <w:t>12</w:t>
                  </w:r>
                </w:p>
              </w:tc>
            </w:tr>
          </w:tbl>
          <w:p w:rsidR="006128F7" w:rsidRPr="00FC165B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8F7" w:rsidRPr="00F34E7D" w:rsidTr="00165712">
        <w:tc>
          <w:tcPr>
            <w:tcW w:w="516" w:type="dxa"/>
          </w:tcPr>
          <w:p w:rsidR="006128F7" w:rsidRDefault="006128F7" w:rsidP="001657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08" w:type="dxa"/>
          </w:tcPr>
          <w:p w:rsidR="006128F7" w:rsidRPr="007A4DFD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A4DFD">
              <w:rPr>
                <w:rFonts w:ascii="Times New Roman" w:hAnsi="Times New Roman"/>
                <w:b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6228" w:type="dxa"/>
          </w:tcPr>
          <w:p w:rsidR="006128F7" w:rsidRDefault="006128F7" w:rsidP="00B10540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Резервуар установки должен быть выполнен из нержавеющей стали.</w:t>
            </w:r>
          </w:p>
          <w:p w:rsidR="006128F7" w:rsidRDefault="006128F7" w:rsidP="00B10540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должна быть снабжена насосом с элекроприводом для ускоренного слива мерника через рукав  Ø 9-65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4363B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363B1">
                <w:rPr>
                  <w:rFonts w:ascii="Times New Roman" w:hAnsi="Times New Roman"/>
                  <w:sz w:val="24"/>
                  <w:szCs w:val="24"/>
                </w:rPr>
                <w:t xml:space="preserve">5 </w:t>
              </w:r>
              <w:r>
                <w:rPr>
                  <w:rFonts w:ascii="Times New Roman" w:hAnsi="Times New Roman"/>
                  <w:sz w:val="24"/>
                  <w:szCs w:val="24"/>
                </w:rPr>
                <w:t>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, оснащенный наконечником  нижней заправки воздушных судов.</w:t>
            </w:r>
          </w:p>
          <w:p w:rsidR="006128F7" w:rsidRDefault="006128F7" w:rsidP="006E267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должна быть оснащена устройством нижнего налива через бортовой штуцер для подсоединения наконечника нижней заправки воздушных судов. </w:t>
            </w:r>
          </w:p>
        </w:tc>
      </w:tr>
      <w:tr w:rsidR="006128F7" w:rsidRPr="00F34E7D" w:rsidTr="00165712">
        <w:tc>
          <w:tcPr>
            <w:tcW w:w="516" w:type="dxa"/>
          </w:tcPr>
          <w:p w:rsidR="006128F7" w:rsidRPr="00F34E7D" w:rsidRDefault="006128F7" w:rsidP="001657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08" w:type="dxa"/>
          </w:tcPr>
          <w:p w:rsidR="006128F7" w:rsidRPr="00F34E7D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требуемого товара </w:t>
            </w:r>
          </w:p>
        </w:tc>
        <w:tc>
          <w:tcPr>
            <w:tcW w:w="6228" w:type="dxa"/>
          </w:tcPr>
          <w:p w:rsidR="006128F7" w:rsidRPr="00F34E7D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штука</w:t>
            </w:r>
          </w:p>
        </w:tc>
      </w:tr>
      <w:tr w:rsidR="006128F7" w:rsidRPr="00F34E7D" w:rsidTr="00165712">
        <w:tc>
          <w:tcPr>
            <w:tcW w:w="516" w:type="dxa"/>
          </w:tcPr>
          <w:p w:rsidR="006128F7" w:rsidRPr="00F34E7D" w:rsidRDefault="006128F7" w:rsidP="001657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08" w:type="dxa"/>
          </w:tcPr>
          <w:p w:rsidR="006128F7" w:rsidRPr="00F34E7D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Сопроводительная документация </w:t>
            </w:r>
          </w:p>
        </w:tc>
        <w:tc>
          <w:tcPr>
            <w:tcW w:w="6228" w:type="dxa"/>
          </w:tcPr>
          <w:p w:rsidR="006128F7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Технический паспорт устройства</w:t>
            </w:r>
          </w:p>
          <w:p w:rsidR="006128F7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Гарантийный талон</w:t>
            </w:r>
          </w:p>
          <w:p w:rsidR="006128F7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Декларация о соответствии  - СЕ</w:t>
            </w:r>
          </w:p>
          <w:p w:rsidR="006128F7" w:rsidRPr="00F34E7D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Инструкции и руководства </w:t>
            </w:r>
          </w:p>
        </w:tc>
      </w:tr>
      <w:tr w:rsidR="006128F7" w:rsidRPr="00F34E7D" w:rsidTr="00165712">
        <w:tc>
          <w:tcPr>
            <w:tcW w:w="516" w:type="dxa"/>
          </w:tcPr>
          <w:p w:rsidR="006128F7" w:rsidRPr="00F34E7D" w:rsidRDefault="006128F7" w:rsidP="0016571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08" w:type="dxa"/>
          </w:tcPr>
          <w:p w:rsidR="006128F7" w:rsidRPr="00F34E7D" w:rsidRDefault="006128F7" w:rsidP="0016571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грузополучателя</w:t>
            </w:r>
          </w:p>
        </w:tc>
        <w:tc>
          <w:tcPr>
            <w:tcW w:w="6228" w:type="dxa"/>
          </w:tcPr>
          <w:p w:rsidR="006128F7" w:rsidRDefault="006128F7" w:rsidP="001657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Склад Грузополучателя (Заказчика): </w:t>
            </w:r>
          </w:p>
          <w:p w:rsidR="006128F7" w:rsidRPr="00C978CF" w:rsidRDefault="006128F7" w:rsidP="001657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Москва, Заводское шоссе, д.2</w:t>
            </w:r>
          </w:p>
        </w:tc>
      </w:tr>
    </w:tbl>
    <w:p w:rsidR="006128F7" w:rsidRDefault="006128F7" w:rsidP="00E25B80">
      <w:pPr>
        <w:rPr>
          <w:rFonts w:ascii="Times New Roman" w:hAnsi="Times New Roman"/>
        </w:rPr>
      </w:pPr>
    </w:p>
    <w:p w:rsidR="006128F7" w:rsidRDefault="006128F7" w:rsidP="00A4504A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 ЗАО «ТЗС»:</w:t>
      </w:r>
    </w:p>
    <w:p w:rsidR="006128F7" w:rsidRDefault="006128F7" w:rsidP="00A4504A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A4504A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службы ГСМ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Ю.Б. Шугуров</w:t>
      </w: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ГСМ-1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А.И. Бондаренко</w:t>
      </w: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ГСМ-2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П.Н. Некрасов</w:t>
      </w: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ГСМ-3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Р.В. Орехов</w:t>
      </w: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СОЗВС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В.М. Степанов</w:t>
      </w: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ОАТООВП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Л.М. Сидоренко</w:t>
      </w:r>
    </w:p>
    <w:p w:rsidR="006128F7" w:rsidRPr="00394396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6128F7" w:rsidRDefault="006128F7" w:rsidP="00A4504A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Инженер-метролог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С.Ф. Девяткин </w:t>
      </w:r>
    </w:p>
    <w:p w:rsidR="006128F7" w:rsidRPr="00507B24" w:rsidRDefault="006128F7" w:rsidP="00A4504A"/>
    <w:sectPr w:rsidR="006128F7" w:rsidRPr="00507B24" w:rsidSect="004E320C">
      <w:pgSz w:w="11906" w:h="16838"/>
      <w:pgMar w:top="1134" w:right="850" w:bottom="107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8F7" w:rsidRDefault="006128F7" w:rsidP="003B53DC">
      <w:pPr>
        <w:spacing w:after="0" w:line="240" w:lineRule="auto"/>
      </w:pPr>
      <w:r>
        <w:separator/>
      </w:r>
    </w:p>
  </w:endnote>
  <w:endnote w:type="continuationSeparator" w:id="1">
    <w:p w:rsidR="006128F7" w:rsidRDefault="006128F7" w:rsidP="003B5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8F7" w:rsidRDefault="006128F7" w:rsidP="003B53DC">
      <w:pPr>
        <w:spacing w:after="0" w:line="240" w:lineRule="auto"/>
      </w:pPr>
      <w:r>
        <w:separator/>
      </w:r>
    </w:p>
  </w:footnote>
  <w:footnote w:type="continuationSeparator" w:id="1">
    <w:p w:rsidR="006128F7" w:rsidRDefault="006128F7" w:rsidP="003B5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D0637D2"/>
    <w:multiLevelType w:val="hybridMultilevel"/>
    <w:tmpl w:val="D5060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5"/>
  </w:num>
  <w:num w:numId="3">
    <w:abstractNumId w:val="18"/>
  </w:num>
  <w:num w:numId="4">
    <w:abstractNumId w:val="2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7"/>
  </w:num>
  <w:num w:numId="9">
    <w:abstractNumId w:val="11"/>
  </w:num>
  <w:num w:numId="10">
    <w:abstractNumId w:val="12"/>
  </w:num>
  <w:num w:numId="11">
    <w:abstractNumId w:val="14"/>
  </w:num>
  <w:num w:numId="12">
    <w:abstractNumId w:val="19"/>
  </w:num>
  <w:num w:numId="13">
    <w:abstractNumId w:val="20"/>
  </w:num>
  <w:num w:numId="14">
    <w:abstractNumId w:val="0"/>
  </w:num>
  <w:num w:numId="15">
    <w:abstractNumId w:val="17"/>
  </w:num>
  <w:num w:numId="16">
    <w:abstractNumId w:val="16"/>
  </w:num>
  <w:num w:numId="17">
    <w:abstractNumId w:val="24"/>
  </w:num>
  <w:num w:numId="18">
    <w:abstractNumId w:val="9"/>
  </w:num>
  <w:num w:numId="19">
    <w:abstractNumId w:val="5"/>
  </w:num>
  <w:num w:numId="20">
    <w:abstractNumId w:val="13"/>
  </w:num>
  <w:num w:numId="21">
    <w:abstractNumId w:val="23"/>
  </w:num>
  <w:num w:numId="22">
    <w:abstractNumId w:val="10"/>
  </w:num>
  <w:num w:numId="23">
    <w:abstractNumId w:val="26"/>
  </w:num>
  <w:num w:numId="24">
    <w:abstractNumId w:val="1"/>
  </w:num>
  <w:num w:numId="25">
    <w:abstractNumId w:val="22"/>
  </w:num>
  <w:num w:numId="26">
    <w:abstractNumId w:val="8"/>
  </w:num>
  <w:num w:numId="27">
    <w:abstractNumId w:val="25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701"/>
    <w:rsid w:val="00001140"/>
    <w:rsid w:val="0001014F"/>
    <w:rsid w:val="0004628E"/>
    <w:rsid w:val="000572F6"/>
    <w:rsid w:val="00070487"/>
    <w:rsid w:val="000704E4"/>
    <w:rsid w:val="0008249E"/>
    <w:rsid w:val="0008591E"/>
    <w:rsid w:val="00087AD7"/>
    <w:rsid w:val="00095FF5"/>
    <w:rsid w:val="000A1944"/>
    <w:rsid w:val="000D6C7D"/>
    <w:rsid w:val="000D7825"/>
    <w:rsid w:val="0010531C"/>
    <w:rsid w:val="00106382"/>
    <w:rsid w:val="00120701"/>
    <w:rsid w:val="00124FDB"/>
    <w:rsid w:val="00134E49"/>
    <w:rsid w:val="00135330"/>
    <w:rsid w:val="001407E3"/>
    <w:rsid w:val="0014336D"/>
    <w:rsid w:val="0014698A"/>
    <w:rsid w:val="00156882"/>
    <w:rsid w:val="00165712"/>
    <w:rsid w:val="00180C98"/>
    <w:rsid w:val="00186000"/>
    <w:rsid w:val="001867A1"/>
    <w:rsid w:val="001C0FEB"/>
    <w:rsid w:val="001E7A3E"/>
    <w:rsid w:val="001F0BDA"/>
    <w:rsid w:val="002107FF"/>
    <w:rsid w:val="00212D84"/>
    <w:rsid w:val="002201D8"/>
    <w:rsid w:val="002321D1"/>
    <w:rsid w:val="00250946"/>
    <w:rsid w:val="00251A18"/>
    <w:rsid w:val="00253E42"/>
    <w:rsid w:val="00275DAA"/>
    <w:rsid w:val="002779B1"/>
    <w:rsid w:val="002935EC"/>
    <w:rsid w:val="002A7347"/>
    <w:rsid w:val="002B6986"/>
    <w:rsid w:val="002D1608"/>
    <w:rsid w:val="00301864"/>
    <w:rsid w:val="0032686B"/>
    <w:rsid w:val="00333BCA"/>
    <w:rsid w:val="0035493F"/>
    <w:rsid w:val="00356600"/>
    <w:rsid w:val="00365922"/>
    <w:rsid w:val="00371C73"/>
    <w:rsid w:val="00394396"/>
    <w:rsid w:val="003B53DC"/>
    <w:rsid w:val="003C5A39"/>
    <w:rsid w:val="003E0EB3"/>
    <w:rsid w:val="003F08A5"/>
    <w:rsid w:val="003F443C"/>
    <w:rsid w:val="00400B4D"/>
    <w:rsid w:val="004255AC"/>
    <w:rsid w:val="004277E2"/>
    <w:rsid w:val="004363B1"/>
    <w:rsid w:val="0044222A"/>
    <w:rsid w:val="0049149C"/>
    <w:rsid w:val="00495A30"/>
    <w:rsid w:val="004A43E6"/>
    <w:rsid w:val="004C029F"/>
    <w:rsid w:val="004D4741"/>
    <w:rsid w:val="004E320C"/>
    <w:rsid w:val="0050556A"/>
    <w:rsid w:val="00507B24"/>
    <w:rsid w:val="00516D72"/>
    <w:rsid w:val="00523B2D"/>
    <w:rsid w:val="00525090"/>
    <w:rsid w:val="00533E60"/>
    <w:rsid w:val="005541AF"/>
    <w:rsid w:val="00563075"/>
    <w:rsid w:val="005A67E5"/>
    <w:rsid w:val="005B3C0C"/>
    <w:rsid w:val="005B79B4"/>
    <w:rsid w:val="005F2F32"/>
    <w:rsid w:val="005F36CB"/>
    <w:rsid w:val="005F6486"/>
    <w:rsid w:val="00600FCA"/>
    <w:rsid w:val="00606B8B"/>
    <w:rsid w:val="00611DEA"/>
    <w:rsid w:val="006128F7"/>
    <w:rsid w:val="00613278"/>
    <w:rsid w:val="00627755"/>
    <w:rsid w:val="00634A3F"/>
    <w:rsid w:val="00657711"/>
    <w:rsid w:val="0067518F"/>
    <w:rsid w:val="00676052"/>
    <w:rsid w:val="0068162F"/>
    <w:rsid w:val="006914A0"/>
    <w:rsid w:val="00695858"/>
    <w:rsid w:val="006A0AD7"/>
    <w:rsid w:val="006A5B85"/>
    <w:rsid w:val="006A7716"/>
    <w:rsid w:val="006B7231"/>
    <w:rsid w:val="006D4A94"/>
    <w:rsid w:val="006E2671"/>
    <w:rsid w:val="006F7201"/>
    <w:rsid w:val="0070686B"/>
    <w:rsid w:val="0072711A"/>
    <w:rsid w:val="0073016C"/>
    <w:rsid w:val="00732281"/>
    <w:rsid w:val="00756197"/>
    <w:rsid w:val="0075684A"/>
    <w:rsid w:val="00782812"/>
    <w:rsid w:val="007A4DFD"/>
    <w:rsid w:val="007C0813"/>
    <w:rsid w:val="007C43B1"/>
    <w:rsid w:val="007C67B2"/>
    <w:rsid w:val="007F12F8"/>
    <w:rsid w:val="0080598B"/>
    <w:rsid w:val="00844CC9"/>
    <w:rsid w:val="00867E43"/>
    <w:rsid w:val="00884141"/>
    <w:rsid w:val="008B2B44"/>
    <w:rsid w:val="008E3728"/>
    <w:rsid w:val="00906654"/>
    <w:rsid w:val="009510C3"/>
    <w:rsid w:val="00955601"/>
    <w:rsid w:val="00997CBE"/>
    <w:rsid w:val="009B1CBA"/>
    <w:rsid w:val="009B1EF2"/>
    <w:rsid w:val="009D0217"/>
    <w:rsid w:val="009E0C63"/>
    <w:rsid w:val="009F3D08"/>
    <w:rsid w:val="009F6F24"/>
    <w:rsid w:val="00A047BF"/>
    <w:rsid w:val="00A06ABC"/>
    <w:rsid w:val="00A16952"/>
    <w:rsid w:val="00A439C3"/>
    <w:rsid w:val="00A4504A"/>
    <w:rsid w:val="00A63D0F"/>
    <w:rsid w:val="00A65206"/>
    <w:rsid w:val="00A77924"/>
    <w:rsid w:val="00A80978"/>
    <w:rsid w:val="00A958A2"/>
    <w:rsid w:val="00AA4042"/>
    <w:rsid w:val="00AA75BD"/>
    <w:rsid w:val="00AD0E11"/>
    <w:rsid w:val="00AE1A3A"/>
    <w:rsid w:val="00AE5853"/>
    <w:rsid w:val="00B00739"/>
    <w:rsid w:val="00B017EA"/>
    <w:rsid w:val="00B0701B"/>
    <w:rsid w:val="00B10540"/>
    <w:rsid w:val="00B17018"/>
    <w:rsid w:val="00B20791"/>
    <w:rsid w:val="00B31A21"/>
    <w:rsid w:val="00B33C9B"/>
    <w:rsid w:val="00B54DC1"/>
    <w:rsid w:val="00B653AA"/>
    <w:rsid w:val="00B72682"/>
    <w:rsid w:val="00B961A5"/>
    <w:rsid w:val="00BB6CCB"/>
    <w:rsid w:val="00BC5825"/>
    <w:rsid w:val="00BE558F"/>
    <w:rsid w:val="00C00728"/>
    <w:rsid w:val="00C021ED"/>
    <w:rsid w:val="00C15F17"/>
    <w:rsid w:val="00C223A2"/>
    <w:rsid w:val="00C6149B"/>
    <w:rsid w:val="00C70211"/>
    <w:rsid w:val="00C845F9"/>
    <w:rsid w:val="00C85AEC"/>
    <w:rsid w:val="00C978CF"/>
    <w:rsid w:val="00CA289F"/>
    <w:rsid w:val="00CC2F6D"/>
    <w:rsid w:val="00CE61A2"/>
    <w:rsid w:val="00CF79FD"/>
    <w:rsid w:val="00D03786"/>
    <w:rsid w:val="00D065DB"/>
    <w:rsid w:val="00D55AB7"/>
    <w:rsid w:val="00D67E52"/>
    <w:rsid w:val="00D81123"/>
    <w:rsid w:val="00D814AA"/>
    <w:rsid w:val="00D82A41"/>
    <w:rsid w:val="00D93460"/>
    <w:rsid w:val="00DA495C"/>
    <w:rsid w:val="00DB2BFB"/>
    <w:rsid w:val="00DB7599"/>
    <w:rsid w:val="00DD19D5"/>
    <w:rsid w:val="00DD59C8"/>
    <w:rsid w:val="00DE77BF"/>
    <w:rsid w:val="00DF107D"/>
    <w:rsid w:val="00E216F3"/>
    <w:rsid w:val="00E25B80"/>
    <w:rsid w:val="00E275A6"/>
    <w:rsid w:val="00E47EFF"/>
    <w:rsid w:val="00E614F2"/>
    <w:rsid w:val="00E632D1"/>
    <w:rsid w:val="00E659A0"/>
    <w:rsid w:val="00E71EB6"/>
    <w:rsid w:val="00E82318"/>
    <w:rsid w:val="00EB26FA"/>
    <w:rsid w:val="00EC0662"/>
    <w:rsid w:val="00EC23DC"/>
    <w:rsid w:val="00EC7123"/>
    <w:rsid w:val="00ED731A"/>
    <w:rsid w:val="00F34E7D"/>
    <w:rsid w:val="00F4048C"/>
    <w:rsid w:val="00F964F8"/>
    <w:rsid w:val="00FA2907"/>
    <w:rsid w:val="00FB0AFA"/>
    <w:rsid w:val="00FC027D"/>
    <w:rsid w:val="00FC165B"/>
    <w:rsid w:val="00FD662F"/>
    <w:rsid w:val="00FD6D42"/>
    <w:rsid w:val="00FE4B26"/>
    <w:rsid w:val="00FE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A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A0AD7"/>
    <w:pPr>
      <w:ind w:left="720"/>
      <w:contextualSpacing/>
    </w:pPr>
  </w:style>
  <w:style w:type="character" w:customStyle="1" w:styleId="a">
    <w:name w:val="Основной текст_"/>
    <w:basedOn w:val="DefaultParagraphFont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Normal"/>
    <w:link w:val="a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Hyperlink">
    <w:name w:val="Hyperlink"/>
    <w:basedOn w:val="DefaultParagraphFont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Normal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table" w:styleId="TableGrid">
    <w:name w:val="Table Grid"/>
    <w:basedOn w:val="TableNormal"/>
    <w:uiPriority w:val="99"/>
    <w:locked/>
    <w:rsid w:val="006816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B53D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3DC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3B53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53DC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93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1159</TotalTime>
  <Pages>5</Pages>
  <Words>796</Words>
  <Characters>4541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Admin</cp:lastModifiedBy>
  <cp:revision>43</cp:revision>
  <cp:lastPrinted>2017-12-06T05:15:00Z</cp:lastPrinted>
  <dcterms:created xsi:type="dcterms:W3CDTF">2015-08-30T17:34:00Z</dcterms:created>
  <dcterms:modified xsi:type="dcterms:W3CDTF">2017-12-06T11:39:00Z</dcterms:modified>
</cp:coreProperties>
</file>